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A1" w:rsidRPr="00B05F67" w:rsidRDefault="00B05F67" w:rsidP="00B05F67">
      <w:pPr>
        <w:jc w:val="center"/>
        <w:rPr>
          <w:sz w:val="32"/>
          <w:szCs w:val="32"/>
        </w:rPr>
      </w:pPr>
      <w:r w:rsidRPr="00B05F67">
        <w:rPr>
          <w:rFonts w:hint="eastAsia"/>
          <w:sz w:val="32"/>
          <w:szCs w:val="32"/>
        </w:rPr>
        <w:t>事業計画書</w:t>
      </w:r>
    </w:p>
    <w:p w:rsidR="00B05F67" w:rsidRDefault="00B05F67" w:rsidP="00B05F67">
      <w:pPr>
        <w:jc w:val="center"/>
      </w:pPr>
    </w:p>
    <w:p w:rsidR="00B05F67" w:rsidRDefault="00B05F67" w:rsidP="00B05F67">
      <w:pPr>
        <w:jc w:val="left"/>
      </w:pPr>
      <w:r>
        <w:rPr>
          <w:rFonts w:hint="eastAsia"/>
        </w:rPr>
        <w:t>１　事業概要</w:t>
      </w:r>
    </w:p>
    <w:p w:rsidR="00B05F67" w:rsidRDefault="00B05F67" w:rsidP="00B05F67">
      <w:pPr>
        <w:jc w:val="left"/>
      </w:pPr>
    </w:p>
    <w:p w:rsidR="00B05F67" w:rsidRDefault="00B05F67" w:rsidP="00B05F67">
      <w:pPr>
        <w:jc w:val="left"/>
      </w:pPr>
    </w:p>
    <w:p w:rsidR="00B05F67" w:rsidRDefault="00B05F67" w:rsidP="00B05F67">
      <w:pPr>
        <w:jc w:val="left"/>
      </w:pPr>
    </w:p>
    <w:p w:rsidR="00B05F67" w:rsidRDefault="00B05F67" w:rsidP="00B05F67">
      <w:pPr>
        <w:jc w:val="left"/>
      </w:pPr>
      <w:r>
        <w:rPr>
          <w:rFonts w:hint="eastAsia"/>
        </w:rPr>
        <w:t>２　収集運搬業務の具体</w:t>
      </w:r>
      <w:bookmarkStart w:id="0" w:name="_GoBack"/>
      <w:bookmarkEnd w:id="0"/>
      <w:r>
        <w:rPr>
          <w:rFonts w:hint="eastAsia"/>
        </w:rPr>
        <w:t>的内容</w:t>
      </w:r>
    </w:p>
    <w:p w:rsidR="00B05F67" w:rsidRDefault="00B05F67" w:rsidP="00B05F67">
      <w:pPr>
        <w:jc w:val="left"/>
      </w:pPr>
    </w:p>
    <w:p w:rsidR="00B05F67" w:rsidRDefault="00B05F67" w:rsidP="00B05F67">
      <w:pPr>
        <w:jc w:val="left"/>
      </w:pPr>
    </w:p>
    <w:p w:rsidR="00B05F67" w:rsidRDefault="00B05F67" w:rsidP="00B05F67">
      <w:pPr>
        <w:jc w:val="left"/>
      </w:pPr>
    </w:p>
    <w:p w:rsidR="00B05F67" w:rsidRDefault="00B05F67" w:rsidP="00B05F67">
      <w:pPr>
        <w:jc w:val="left"/>
      </w:pPr>
      <w:r>
        <w:rPr>
          <w:rFonts w:hint="eastAsia"/>
        </w:rPr>
        <w:t>３　環境保全措置の概要</w:t>
      </w:r>
    </w:p>
    <w:p w:rsidR="00B05F67" w:rsidRDefault="00B05F67" w:rsidP="00B05F67">
      <w:pPr>
        <w:jc w:val="left"/>
      </w:pPr>
    </w:p>
    <w:p w:rsidR="00B05F67" w:rsidRDefault="00B05F67" w:rsidP="00B05F67">
      <w:pPr>
        <w:jc w:val="left"/>
      </w:pPr>
    </w:p>
    <w:p w:rsidR="00B05F67" w:rsidRDefault="00B05F67" w:rsidP="00B05F67">
      <w:pPr>
        <w:jc w:val="left"/>
      </w:pPr>
    </w:p>
    <w:p w:rsidR="00B05F67" w:rsidRDefault="00B05F67" w:rsidP="00B05F67">
      <w:pPr>
        <w:jc w:val="left"/>
      </w:pPr>
      <w:r>
        <w:rPr>
          <w:rFonts w:hint="eastAsia"/>
        </w:rPr>
        <w:t>４　一般廃棄物の受託先・種類別の作業計画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709"/>
        <w:gridCol w:w="709"/>
        <w:gridCol w:w="2268"/>
        <w:gridCol w:w="992"/>
      </w:tblGrid>
      <w:tr w:rsidR="00B05F67" w:rsidTr="00B05F67">
        <w:tc>
          <w:tcPr>
            <w:tcW w:w="2689" w:type="dxa"/>
            <w:gridSpan w:val="2"/>
          </w:tcPr>
          <w:p w:rsidR="00B05F67" w:rsidRDefault="00B05F67" w:rsidP="00B05F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受託（契約）先</w:t>
            </w:r>
          </w:p>
        </w:tc>
        <w:tc>
          <w:tcPr>
            <w:tcW w:w="1275" w:type="dxa"/>
            <w:vMerge w:val="restart"/>
          </w:tcPr>
          <w:p w:rsidR="00B05F67" w:rsidRDefault="00B05F67" w:rsidP="00B05F67">
            <w:pPr>
              <w:jc w:val="center"/>
            </w:pPr>
            <w:r>
              <w:rPr>
                <w:rFonts w:hint="eastAsia"/>
              </w:rPr>
              <w:t>週稼働</w:t>
            </w:r>
          </w:p>
          <w:p w:rsidR="00B05F67" w:rsidRDefault="00B05F67" w:rsidP="00B05F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3686" w:type="dxa"/>
            <w:gridSpan w:val="3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年間取扱予定量（ｔ）</w:t>
            </w:r>
          </w:p>
        </w:tc>
        <w:tc>
          <w:tcPr>
            <w:tcW w:w="992" w:type="dxa"/>
            <w:vMerge w:val="restart"/>
          </w:tcPr>
          <w:p w:rsidR="00B05F67" w:rsidRDefault="00B05F67" w:rsidP="00B05F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搬入先</w:t>
            </w:r>
          </w:p>
        </w:tc>
      </w:tr>
      <w:tr w:rsidR="00B05F67" w:rsidTr="00B05F67">
        <w:tc>
          <w:tcPr>
            <w:tcW w:w="1271" w:type="dxa"/>
          </w:tcPr>
          <w:p w:rsidR="00B05F67" w:rsidRDefault="00B05F67" w:rsidP="00B05F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41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事業所名等</w:t>
            </w:r>
          </w:p>
        </w:tc>
        <w:tc>
          <w:tcPr>
            <w:tcW w:w="1275" w:type="dxa"/>
            <w:vMerge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可燃</w:t>
            </w: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不燃</w:t>
            </w:r>
          </w:p>
        </w:tc>
        <w:tc>
          <w:tcPr>
            <w:tcW w:w="2268" w:type="dxa"/>
          </w:tcPr>
          <w:p w:rsidR="00B05F67" w:rsidRPr="00B05F67" w:rsidRDefault="00B05F67" w:rsidP="00B05F67">
            <w:pPr>
              <w:jc w:val="left"/>
              <w:rPr>
                <w:rFonts w:hint="eastAsia"/>
                <w:sz w:val="16"/>
                <w:szCs w:val="16"/>
              </w:rPr>
            </w:pPr>
            <w:r w:rsidRPr="00B05F67">
              <w:rPr>
                <w:rFonts w:hint="eastAsia"/>
                <w:sz w:val="16"/>
                <w:szCs w:val="16"/>
              </w:rPr>
              <w:t>（ビン・缶ペットボトル）</w:t>
            </w:r>
          </w:p>
        </w:tc>
        <w:tc>
          <w:tcPr>
            <w:tcW w:w="992" w:type="dxa"/>
            <w:vMerge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</w:tr>
      <w:tr w:rsidR="00B05F67" w:rsidTr="00B05F67">
        <w:tc>
          <w:tcPr>
            <w:tcW w:w="1271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41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226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</w:tr>
      <w:tr w:rsidR="00B05F67" w:rsidTr="00B05F67">
        <w:tc>
          <w:tcPr>
            <w:tcW w:w="1271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41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226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</w:tr>
      <w:tr w:rsidR="00B05F67" w:rsidTr="00B05F67">
        <w:tc>
          <w:tcPr>
            <w:tcW w:w="1271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41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226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</w:tr>
      <w:tr w:rsidR="00B05F67" w:rsidTr="00B05F67">
        <w:tc>
          <w:tcPr>
            <w:tcW w:w="1271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41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226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</w:tr>
      <w:tr w:rsidR="00B05F67" w:rsidTr="00B05F67">
        <w:tc>
          <w:tcPr>
            <w:tcW w:w="1271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41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226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</w:tr>
      <w:tr w:rsidR="00B05F67" w:rsidTr="00B05F67">
        <w:tc>
          <w:tcPr>
            <w:tcW w:w="1271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41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1275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2268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  <w:tc>
          <w:tcPr>
            <w:tcW w:w="992" w:type="dxa"/>
          </w:tcPr>
          <w:p w:rsidR="00B05F67" w:rsidRDefault="00B05F67" w:rsidP="00B05F67">
            <w:pPr>
              <w:jc w:val="left"/>
              <w:rPr>
                <w:rFonts w:hint="eastAsia"/>
              </w:rPr>
            </w:pPr>
          </w:p>
        </w:tc>
      </w:tr>
    </w:tbl>
    <w:p w:rsidR="00B05F67" w:rsidRDefault="00B05F67" w:rsidP="00B05F67">
      <w:pPr>
        <w:jc w:val="left"/>
        <w:rPr>
          <w:rFonts w:hint="eastAsia"/>
        </w:rPr>
      </w:pPr>
    </w:p>
    <w:sectPr w:rsidR="00B05F67" w:rsidSect="00B05F67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67"/>
    <w:rsid w:val="00095CA1"/>
    <w:rsid w:val="00B0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54E68"/>
  <w15:chartTrackingRefBased/>
  <w15:docId w15:val="{C5284938-701B-4E0D-9F8A-2308ADBE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2023-12-13T06:49:00Z</dcterms:created>
  <dcterms:modified xsi:type="dcterms:W3CDTF">2023-12-13T06:56:00Z</dcterms:modified>
</cp:coreProperties>
</file>